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497A3" w14:textId="145FA004" w:rsidR="00837770" w:rsidRDefault="004E66C5" w:rsidP="004E66C5">
      <w:pPr>
        <w:jc w:val="center"/>
        <w:rPr>
          <w:b/>
          <w:sz w:val="32"/>
          <w:szCs w:val="32"/>
          <w:u w:val="single"/>
        </w:rPr>
      </w:pPr>
      <w:r w:rsidRPr="004E66C5">
        <w:rPr>
          <w:b/>
          <w:sz w:val="32"/>
          <w:szCs w:val="32"/>
          <w:u w:val="single"/>
        </w:rPr>
        <w:t>Y8Sp1</w:t>
      </w:r>
      <w:r>
        <w:rPr>
          <w:b/>
          <w:sz w:val="32"/>
          <w:szCs w:val="32"/>
          <w:u w:val="single"/>
        </w:rPr>
        <w:t xml:space="preserve"> (French)</w:t>
      </w:r>
      <w:r w:rsidRPr="004E66C5">
        <w:rPr>
          <w:b/>
          <w:sz w:val="32"/>
          <w:szCs w:val="32"/>
          <w:u w:val="single"/>
        </w:rPr>
        <w:t xml:space="preserve"> vocabulary lists</w:t>
      </w:r>
    </w:p>
    <w:p w14:paraId="338A7F70" w14:textId="52C76435" w:rsidR="00426849" w:rsidRPr="004E66C5" w:rsidRDefault="00426849" w:rsidP="004E66C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Due 4th October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66C5" w14:paraId="001CA803" w14:textId="77777777" w:rsidTr="004E66C5">
        <w:tc>
          <w:tcPr>
            <w:tcW w:w="4508" w:type="dxa"/>
          </w:tcPr>
          <w:p w14:paraId="3D9A2354" w14:textId="3D020F15" w:rsidR="004E66C5" w:rsidRPr="004E66C5" w:rsidRDefault="004E66C5" w:rsidP="00246517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Les effe</w:t>
            </w:r>
            <w:bookmarkStart w:id="0" w:name="_GoBack"/>
            <w:bookmarkEnd w:id="0"/>
            <w:r w:rsidRPr="004E66C5">
              <w:rPr>
                <w:sz w:val="32"/>
                <w:szCs w:val="32"/>
              </w:rPr>
              <w:t xml:space="preserve">ts </w:t>
            </w:r>
            <w:proofErr w:type="spellStart"/>
            <w:r w:rsidRPr="004E66C5">
              <w:rPr>
                <w:sz w:val="32"/>
                <w:szCs w:val="32"/>
              </w:rPr>
              <w:t>spéciaux</w:t>
            </w:r>
            <w:proofErr w:type="spellEnd"/>
          </w:p>
        </w:tc>
        <w:tc>
          <w:tcPr>
            <w:tcW w:w="4508" w:type="dxa"/>
          </w:tcPr>
          <w:p w14:paraId="5D4A228F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Special effects</w:t>
            </w:r>
          </w:p>
        </w:tc>
      </w:tr>
      <w:tr w:rsidR="004E66C5" w14:paraId="185E43C4" w14:textId="77777777" w:rsidTr="004E66C5">
        <w:tc>
          <w:tcPr>
            <w:tcW w:w="4508" w:type="dxa"/>
          </w:tcPr>
          <w:p w14:paraId="66662952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L’acteur</w:t>
            </w:r>
            <w:proofErr w:type="spellEnd"/>
          </w:p>
        </w:tc>
        <w:tc>
          <w:tcPr>
            <w:tcW w:w="4508" w:type="dxa"/>
          </w:tcPr>
          <w:p w14:paraId="784C0B66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actor</w:t>
            </w:r>
          </w:p>
        </w:tc>
      </w:tr>
      <w:tr w:rsidR="004E66C5" w14:paraId="4741D2C3" w14:textId="77777777" w:rsidTr="004E66C5">
        <w:tc>
          <w:tcPr>
            <w:tcW w:w="4508" w:type="dxa"/>
          </w:tcPr>
          <w:p w14:paraId="735A657B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L’actrice</w:t>
            </w:r>
            <w:proofErr w:type="spellEnd"/>
          </w:p>
        </w:tc>
        <w:tc>
          <w:tcPr>
            <w:tcW w:w="4508" w:type="dxa"/>
          </w:tcPr>
          <w:p w14:paraId="6DF4111F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actress</w:t>
            </w:r>
          </w:p>
        </w:tc>
      </w:tr>
      <w:tr w:rsidR="004E66C5" w14:paraId="2E6FFAA1" w14:textId="77777777" w:rsidTr="004E66C5">
        <w:tc>
          <w:tcPr>
            <w:tcW w:w="4508" w:type="dxa"/>
          </w:tcPr>
          <w:p w14:paraId="433F7076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L’histoire</w:t>
            </w:r>
            <w:proofErr w:type="spellEnd"/>
          </w:p>
        </w:tc>
        <w:tc>
          <w:tcPr>
            <w:tcW w:w="4508" w:type="dxa"/>
          </w:tcPr>
          <w:p w14:paraId="73CA2EBD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the story</w:t>
            </w:r>
          </w:p>
        </w:tc>
      </w:tr>
      <w:tr w:rsidR="004E66C5" w14:paraId="6B13F347" w14:textId="77777777" w:rsidTr="004E66C5">
        <w:tc>
          <w:tcPr>
            <w:tcW w:w="4508" w:type="dxa"/>
          </w:tcPr>
          <w:p w14:paraId="18EEB09B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 xml:space="preserve">Le </w:t>
            </w:r>
            <w:proofErr w:type="spellStart"/>
            <w:r w:rsidRPr="004E66C5">
              <w:rPr>
                <w:sz w:val="32"/>
                <w:szCs w:val="32"/>
              </w:rPr>
              <w:t>cinéma</w:t>
            </w:r>
            <w:proofErr w:type="spellEnd"/>
          </w:p>
        </w:tc>
        <w:tc>
          <w:tcPr>
            <w:tcW w:w="4508" w:type="dxa"/>
          </w:tcPr>
          <w:p w14:paraId="17F9F40A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cinema</w:t>
            </w:r>
          </w:p>
        </w:tc>
      </w:tr>
      <w:tr w:rsidR="004E66C5" w14:paraId="61CDDB34" w14:textId="77777777" w:rsidTr="004E66C5">
        <w:tc>
          <w:tcPr>
            <w:tcW w:w="4508" w:type="dxa"/>
          </w:tcPr>
          <w:p w14:paraId="7768EE37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 xml:space="preserve">La </w:t>
            </w:r>
            <w:proofErr w:type="spellStart"/>
            <w:r w:rsidRPr="004E66C5">
              <w:rPr>
                <w:sz w:val="32"/>
                <w:szCs w:val="32"/>
              </w:rPr>
              <w:t>bande</w:t>
            </w:r>
            <w:proofErr w:type="spellEnd"/>
            <w:r w:rsidRPr="004E66C5">
              <w:rPr>
                <w:sz w:val="32"/>
                <w:szCs w:val="32"/>
              </w:rPr>
              <w:t xml:space="preserve"> </w:t>
            </w:r>
            <w:proofErr w:type="spellStart"/>
            <w:r w:rsidRPr="004E66C5">
              <w:rPr>
                <w:sz w:val="32"/>
                <w:szCs w:val="32"/>
              </w:rPr>
              <w:t>sonore</w:t>
            </w:r>
            <w:proofErr w:type="spellEnd"/>
          </w:p>
        </w:tc>
        <w:tc>
          <w:tcPr>
            <w:tcW w:w="4508" w:type="dxa"/>
          </w:tcPr>
          <w:p w14:paraId="0F87A4E7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sound track</w:t>
            </w:r>
          </w:p>
        </w:tc>
      </w:tr>
      <w:tr w:rsidR="004E66C5" w14:paraId="281E0300" w14:textId="77777777" w:rsidTr="004E66C5">
        <w:tc>
          <w:tcPr>
            <w:tcW w:w="4508" w:type="dxa"/>
          </w:tcPr>
          <w:p w14:paraId="315F36F4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J’ai</w:t>
            </w:r>
            <w:proofErr w:type="spellEnd"/>
            <w:r w:rsidRPr="004E66C5">
              <w:rPr>
                <w:sz w:val="32"/>
                <w:szCs w:val="32"/>
              </w:rPr>
              <w:t xml:space="preserve"> </w:t>
            </w:r>
            <w:proofErr w:type="spellStart"/>
            <w:r w:rsidRPr="004E66C5">
              <w:rPr>
                <w:sz w:val="32"/>
                <w:szCs w:val="32"/>
              </w:rPr>
              <w:t>trouvé</w:t>
            </w:r>
            <w:proofErr w:type="spellEnd"/>
            <w:r w:rsidRPr="004E66C5">
              <w:rPr>
                <w:sz w:val="32"/>
                <w:szCs w:val="32"/>
              </w:rPr>
              <w:t xml:space="preserve"> </w:t>
            </w:r>
            <w:proofErr w:type="spellStart"/>
            <w:r w:rsidRPr="004E66C5">
              <w:rPr>
                <w:sz w:val="32"/>
                <w:szCs w:val="32"/>
              </w:rPr>
              <w:t>ça</w:t>
            </w:r>
            <w:proofErr w:type="spellEnd"/>
          </w:p>
        </w:tc>
        <w:tc>
          <w:tcPr>
            <w:tcW w:w="4508" w:type="dxa"/>
          </w:tcPr>
          <w:p w14:paraId="2CCBF90C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I found that</w:t>
            </w:r>
          </w:p>
        </w:tc>
      </w:tr>
      <w:tr w:rsidR="004E66C5" w14:paraId="49C36A1A" w14:textId="77777777" w:rsidTr="004E66C5">
        <w:tc>
          <w:tcPr>
            <w:tcW w:w="4508" w:type="dxa"/>
          </w:tcPr>
          <w:p w14:paraId="2265CEF9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J’ai</w:t>
            </w:r>
            <w:proofErr w:type="spellEnd"/>
            <w:r w:rsidRPr="004E66C5">
              <w:rPr>
                <w:sz w:val="32"/>
                <w:szCs w:val="32"/>
              </w:rPr>
              <w:t xml:space="preserve"> </w:t>
            </w:r>
            <w:proofErr w:type="spellStart"/>
            <w:r w:rsidRPr="004E66C5">
              <w:rPr>
                <w:sz w:val="32"/>
                <w:szCs w:val="32"/>
              </w:rPr>
              <w:t>adoré</w:t>
            </w:r>
            <w:proofErr w:type="spellEnd"/>
          </w:p>
        </w:tc>
        <w:tc>
          <w:tcPr>
            <w:tcW w:w="4508" w:type="dxa"/>
          </w:tcPr>
          <w:p w14:paraId="36C1F43C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I loved it</w:t>
            </w:r>
          </w:p>
        </w:tc>
      </w:tr>
      <w:tr w:rsidR="004E66C5" w14:paraId="072DAE57" w14:textId="77777777" w:rsidTr="004E66C5">
        <w:tc>
          <w:tcPr>
            <w:tcW w:w="4508" w:type="dxa"/>
          </w:tcPr>
          <w:p w14:paraId="68CA4C26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Parce</w:t>
            </w:r>
            <w:proofErr w:type="spellEnd"/>
            <w:r w:rsidRPr="004E66C5">
              <w:rPr>
                <w:sz w:val="32"/>
                <w:szCs w:val="32"/>
              </w:rPr>
              <w:t xml:space="preserve"> que</w:t>
            </w:r>
          </w:p>
        </w:tc>
        <w:tc>
          <w:tcPr>
            <w:tcW w:w="4508" w:type="dxa"/>
          </w:tcPr>
          <w:p w14:paraId="33D82C71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because</w:t>
            </w:r>
          </w:p>
        </w:tc>
      </w:tr>
      <w:tr w:rsidR="004E66C5" w14:paraId="5315E705" w14:textId="77777777" w:rsidTr="004E66C5">
        <w:tc>
          <w:tcPr>
            <w:tcW w:w="4508" w:type="dxa"/>
          </w:tcPr>
          <w:p w14:paraId="7E85F76C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C’est</w:t>
            </w:r>
            <w:proofErr w:type="spellEnd"/>
          </w:p>
        </w:tc>
        <w:tc>
          <w:tcPr>
            <w:tcW w:w="4508" w:type="dxa"/>
          </w:tcPr>
          <w:p w14:paraId="7471F6CC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It is</w:t>
            </w:r>
          </w:p>
        </w:tc>
      </w:tr>
      <w:tr w:rsidR="004E66C5" w14:paraId="4098FDE9" w14:textId="77777777" w:rsidTr="004E66C5">
        <w:tc>
          <w:tcPr>
            <w:tcW w:w="4508" w:type="dxa"/>
          </w:tcPr>
          <w:p w14:paraId="0A4C8ED9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C’était</w:t>
            </w:r>
            <w:proofErr w:type="spellEnd"/>
          </w:p>
        </w:tc>
        <w:tc>
          <w:tcPr>
            <w:tcW w:w="4508" w:type="dxa"/>
          </w:tcPr>
          <w:p w14:paraId="3610E11E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It was</w:t>
            </w:r>
          </w:p>
        </w:tc>
      </w:tr>
      <w:tr w:rsidR="004E66C5" w14:paraId="6021AFCF" w14:textId="77777777" w:rsidTr="004E66C5">
        <w:tc>
          <w:tcPr>
            <w:tcW w:w="4508" w:type="dxa"/>
          </w:tcPr>
          <w:p w14:paraId="4851AE75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amusant</w:t>
            </w:r>
            <w:proofErr w:type="spellEnd"/>
          </w:p>
        </w:tc>
        <w:tc>
          <w:tcPr>
            <w:tcW w:w="4508" w:type="dxa"/>
          </w:tcPr>
          <w:p w14:paraId="009E9E0B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fun</w:t>
            </w:r>
          </w:p>
        </w:tc>
      </w:tr>
      <w:tr w:rsidR="004E66C5" w14:paraId="6191D2CC" w14:textId="77777777" w:rsidTr="004E66C5">
        <w:tc>
          <w:tcPr>
            <w:tcW w:w="4508" w:type="dxa"/>
          </w:tcPr>
          <w:p w14:paraId="076291AA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effrayant</w:t>
            </w:r>
            <w:proofErr w:type="spellEnd"/>
          </w:p>
        </w:tc>
        <w:tc>
          <w:tcPr>
            <w:tcW w:w="4508" w:type="dxa"/>
          </w:tcPr>
          <w:p w14:paraId="6B7AD031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scary</w:t>
            </w:r>
          </w:p>
        </w:tc>
      </w:tr>
      <w:tr w:rsidR="004E66C5" w14:paraId="5ABDE23C" w14:textId="77777777" w:rsidTr="004E66C5">
        <w:tc>
          <w:tcPr>
            <w:tcW w:w="4508" w:type="dxa"/>
          </w:tcPr>
          <w:p w14:paraId="3250C4A3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Intéressant</w:t>
            </w:r>
            <w:proofErr w:type="spellEnd"/>
          </w:p>
        </w:tc>
        <w:tc>
          <w:tcPr>
            <w:tcW w:w="4508" w:type="dxa"/>
          </w:tcPr>
          <w:p w14:paraId="5F94639A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interesting</w:t>
            </w:r>
          </w:p>
        </w:tc>
      </w:tr>
      <w:tr w:rsidR="004E66C5" w14:paraId="042814A3" w14:textId="77777777" w:rsidTr="004E66C5">
        <w:tc>
          <w:tcPr>
            <w:tcW w:w="4508" w:type="dxa"/>
          </w:tcPr>
          <w:p w14:paraId="419D0917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proofErr w:type="spellStart"/>
            <w:r w:rsidRPr="004E66C5">
              <w:rPr>
                <w:sz w:val="32"/>
                <w:szCs w:val="32"/>
              </w:rPr>
              <w:t>génial</w:t>
            </w:r>
            <w:proofErr w:type="spellEnd"/>
          </w:p>
        </w:tc>
        <w:tc>
          <w:tcPr>
            <w:tcW w:w="4508" w:type="dxa"/>
          </w:tcPr>
          <w:p w14:paraId="40728368" w14:textId="77777777" w:rsidR="004E66C5" w:rsidRPr="004E66C5" w:rsidRDefault="004E66C5" w:rsidP="004E66C5">
            <w:pPr>
              <w:rPr>
                <w:sz w:val="32"/>
                <w:szCs w:val="32"/>
              </w:rPr>
            </w:pPr>
            <w:r w:rsidRPr="004E66C5">
              <w:rPr>
                <w:sz w:val="32"/>
                <w:szCs w:val="32"/>
              </w:rPr>
              <w:t>great</w:t>
            </w:r>
          </w:p>
        </w:tc>
      </w:tr>
    </w:tbl>
    <w:p w14:paraId="10AC5B41" w14:textId="77777777" w:rsidR="004E66C5" w:rsidRPr="004E66C5" w:rsidRDefault="004E66C5" w:rsidP="004E66C5">
      <w:pPr>
        <w:jc w:val="center"/>
        <w:rPr>
          <w:b/>
          <w:u w:val="single"/>
        </w:rPr>
      </w:pPr>
    </w:p>
    <w:sectPr w:rsidR="004E66C5" w:rsidRPr="004E6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C5"/>
    <w:rsid w:val="0018020E"/>
    <w:rsid w:val="00246517"/>
    <w:rsid w:val="00426849"/>
    <w:rsid w:val="004E66C5"/>
    <w:rsid w:val="005A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55F8E"/>
  <w15:chartTrackingRefBased/>
  <w15:docId w15:val="{DD922FA8-9679-461B-BD6B-7E6B5225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D50BABE8A64981DB8C7B4EC98B8A" ma:contentTypeVersion="5" ma:contentTypeDescription="Create a new document." ma:contentTypeScope="" ma:versionID="2de3441f1b237ecda0a8b564f70b9609">
  <xsd:schema xmlns:xsd="http://www.w3.org/2001/XMLSchema" xmlns:xs="http://www.w3.org/2001/XMLSchema" xmlns:p="http://schemas.microsoft.com/office/2006/metadata/properties" xmlns:ns3="aef51624-9a3f-4f76-a6eb-37b1039ff659" xmlns:ns4="27380f40-fc78-4854-878c-9e24c92e88c3" targetNamespace="http://schemas.microsoft.com/office/2006/metadata/properties" ma:root="true" ma:fieldsID="e8ce3082fe2a1703c1e299056a79cddf" ns3:_="" ns4:_="">
    <xsd:import namespace="aef51624-9a3f-4f76-a6eb-37b1039ff659"/>
    <xsd:import namespace="27380f40-fc78-4854-878c-9e24c92e8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1624-9a3f-4f76-a6eb-37b1039f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0f40-fc78-4854-878c-9e24c92e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9BA71-888A-4040-B17A-AF10AF833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51624-9a3f-4f76-a6eb-37b1039ff659"/>
    <ds:schemaRef ds:uri="27380f40-fc78-4854-878c-9e24c92e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4092D-8671-49FA-8ACB-0D997F31D37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aef51624-9a3f-4f76-a6eb-37b1039ff659"/>
    <ds:schemaRef ds:uri="27380f40-fc78-4854-878c-9e24c92e88c3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8E6413A-284F-4F4E-A836-12F8C14322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O’Brien</dc:creator>
  <cp:keywords/>
  <dc:description/>
  <cp:lastModifiedBy>Eva O’Brien</cp:lastModifiedBy>
  <cp:revision>2</cp:revision>
  <dcterms:created xsi:type="dcterms:W3CDTF">2019-10-02T09:05:00Z</dcterms:created>
  <dcterms:modified xsi:type="dcterms:W3CDTF">2019-10-02T09:05:00Z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0x0101005AB9D50BABE8A64981DB8C7B4EC98B8A</vt:lpwstr>
  </property>
</Properties>
</file>