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F9F" w:rsidRDefault="002B1140">
      <w:pPr>
        <w:rPr>
          <w:rFonts w:ascii="Comic Sans MS" w:hAnsi="Comic Sans MS"/>
          <w:b/>
          <w:sz w:val="28"/>
          <w:szCs w:val="28"/>
        </w:rPr>
      </w:pPr>
      <w:bookmarkStart w:id="0" w:name="_GoBack"/>
      <w:bookmarkEnd w:id="0"/>
      <w:r w:rsidRPr="002B1140">
        <w:rPr>
          <w:rFonts w:ascii="Comic Sans MS" w:hAnsi="Comic Sans MS"/>
          <w:b/>
          <w:sz w:val="28"/>
          <w:szCs w:val="28"/>
        </w:rPr>
        <w:t>Open Book Assessment: Families and Households</w:t>
      </w:r>
    </w:p>
    <w:p w:rsidR="002B1140" w:rsidRDefault="002B1140">
      <w:pPr>
        <w:rPr>
          <w:rFonts w:ascii="Comic Sans MS" w:hAnsi="Comic Sans MS"/>
          <w:b/>
          <w:sz w:val="28"/>
          <w:szCs w:val="28"/>
        </w:rPr>
      </w:pPr>
    </w:p>
    <w:p w:rsidR="002B1140" w:rsidRDefault="002B1140">
      <w:pPr>
        <w:rPr>
          <w:rFonts w:ascii="Comic Sans MS" w:hAnsi="Comic Sans MS"/>
        </w:rPr>
      </w:pPr>
      <w:r>
        <w:rPr>
          <w:rFonts w:ascii="Comic Sans MS" w:hAnsi="Comic Sans MS"/>
        </w:rPr>
        <w:t>You should spend one hour answering these questions.</w:t>
      </w:r>
    </w:p>
    <w:p w:rsidR="002B1140" w:rsidRPr="002B1140" w:rsidRDefault="002B1140">
      <w:pPr>
        <w:rPr>
          <w:rFonts w:ascii="Comic Sans MS" w:hAnsi="Comic Sans MS"/>
        </w:rPr>
      </w:pPr>
    </w:p>
    <w:p w:rsidR="002B1140" w:rsidRPr="002B1140" w:rsidRDefault="002B1140" w:rsidP="002B1140">
      <w:pPr>
        <w:numPr>
          <w:ilvl w:val="0"/>
          <w:numId w:val="1"/>
        </w:numPr>
        <w:spacing w:after="200" w:line="276" w:lineRule="auto"/>
        <w:rPr>
          <w:rFonts w:ascii="Comic Sans MS" w:eastAsia="Times New Roman" w:hAnsi="Comic Sans MS" w:cs="Times New Roman"/>
        </w:rPr>
      </w:pPr>
      <w:r w:rsidRPr="002B1140">
        <w:rPr>
          <w:rFonts w:ascii="Comic Sans MS" w:eastAsia="Times New Roman" w:hAnsi="Comic Sans MS" w:cs="Times New Roman"/>
        </w:rPr>
        <w:t>Outline and explain two ways in which functionalist and Marxist perspectives on the role of the family are similar (10).</w:t>
      </w:r>
    </w:p>
    <w:p w:rsidR="002B1140" w:rsidRPr="002B1140" w:rsidRDefault="002B1140">
      <w:pPr>
        <w:rPr>
          <w:rFonts w:ascii="Comic Sans MS" w:hAnsi="Comic Sans MS"/>
        </w:rPr>
      </w:pPr>
    </w:p>
    <w:p w:rsidR="002B1140" w:rsidRPr="002B1140" w:rsidRDefault="002B1140" w:rsidP="002B1140">
      <w:pPr>
        <w:pStyle w:val="ListParagraph"/>
        <w:numPr>
          <w:ilvl w:val="0"/>
          <w:numId w:val="1"/>
        </w:numPr>
        <w:rPr>
          <w:rFonts w:ascii="Comic Sans MS" w:hAnsi="Comic Sans MS"/>
        </w:rPr>
      </w:pPr>
      <w:r w:rsidRPr="002B1140">
        <w:rPr>
          <w:rFonts w:ascii="Comic Sans MS" w:hAnsi="Comic Sans MS"/>
        </w:rPr>
        <w:t>Outline and explain two theoretical problems that sociologists might have when researching the nature of childhood today (10).</w:t>
      </w:r>
    </w:p>
    <w:p w:rsidR="002B1140" w:rsidRPr="002B1140" w:rsidRDefault="002B1140">
      <w:pPr>
        <w:rPr>
          <w:rFonts w:ascii="Comic Sans MS" w:hAnsi="Comic Sans MS"/>
        </w:rPr>
      </w:pPr>
    </w:p>
    <w:p w:rsidR="002B1140" w:rsidRPr="002B1140" w:rsidRDefault="00153045" w:rsidP="002B1140">
      <w:pPr>
        <w:pStyle w:val="ListParagraph"/>
        <w:numPr>
          <w:ilvl w:val="0"/>
          <w:numId w:val="1"/>
        </w:numPr>
        <w:rPr>
          <w:rFonts w:ascii="Comic Sans MS" w:hAnsi="Comic Sans MS"/>
          <w:b/>
        </w:rPr>
      </w:pPr>
      <w:r w:rsidRPr="002B1140">
        <w:rPr>
          <w:rFonts w:ascii="Comic Sans MS" w:hAnsi="Comic Sans MS"/>
          <w:b/>
        </w:rPr>
        <w:t>Item B</w:t>
      </w:r>
      <w:r w:rsidR="002B1140" w:rsidRPr="002B1140">
        <w:rPr>
          <w:rFonts w:ascii="Comic Sans MS" w:hAnsi="Comic Sans MS"/>
          <w:b/>
        </w:rPr>
        <w:t xml:space="preserve">:  </w:t>
      </w:r>
      <w:r w:rsidR="00CC4057" w:rsidRPr="002B1140">
        <w:rPr>
          <w:rFonts w:ascii="Comic Sans MS" w:hAnsi="Comic Sans MS"/>
          <w:b/>
        </w:rPr>
        <w:t xml:space="preserve">According to feminist sociologists, the main function of laws and policies on families and households is to support the conventional heterosexual nuclear family and reproduce patriarchy. For example, policies concerning the care of children or the old often make the assumption </w:t>
      </w:r>
      <w:r w:rsidR="00AF3B75" w:rsidRPr="002B1140">
        <w:rPr>
          <w:rFonts w:ascii="Comic Sans MS" w:hAnsi="Comic Sans MS"/>
          <w:b/>
        </w:rPr>
        <w:t>that thes</w:t>
      </w:r>
      <w:r w:rsidR="00CC4057" w:rsidRPr="002B1140">
        <w:rPr>
          <w:rFonts w:ascii="Comic Sans MS" w:hAnsi="Comic Sans MS"/>
          <w:b/>
        </w:rPr>
        <w:t>e are women’s responsibility. Even policies seemingly designed to benefit women such as paying child benefits to the mother, may have the effect of reinforcing their gender role.</w:t>
      </w:r>
    </w:p>
    <w:p w:rsidR="002B1140" w:rsidRPr="002B1140" w:rsidRDefault="002B1140" w:rsidP="002B1140">
      <w:pPr>
        <w:pStyle w:val="ListParagraph"/>
        <w:rPr>
          <w:rFonts w:ascii="Comic Sans MS" w:hAnsi="Comic Sans MS"/>
          <w:b/>
        </w:rPr>
      </w:pPr>
    </w:p>
    <w:p w:rsidR="00CC4057" w:rsidRPr="002B1140" w:rsidRDefault="00CC4057" w:rsidP="002B1140">
      <w:pPr>
        <w:pStyle w:val="ListParagraph"/>
        <w:ind w:left="360"/>
        <w:rPr>
          <w:rFonts w:ascii="Comic Sans MS" w:hAnsi="Comic Sans MS"/>
          <w:b/>
        </w:rPr>
      </w:pPr>
      <w:r w:rsidRPr="002B1140">
        <w:rPr>
          <w:rFonts w:ascii="Comic Sans MS" w:hAnsi="Comic Sans MS"/>
          <w:b/>
        </w:rPr>
        <w:t xml:space="preserve">By contrast, New Right thinkers argue that many policies offer “perverse incentives” that actually undermine rather than support the conventional family. </w:t>
      </w:r>
    </w:p>
    <w:p w:rsidR="00AF3B75" w:rsidRPr="002B1140" w:rsidRDefault="00AF3B75">
      <w:pPr>
        <w:rPr>
          <w:rFonts w:ascii="Comic Sans MS" w:hAnsi="Comic Sans MS"/>
        </w:rPr>
      </w:pPr>
    </w:p>
    <w:p w:rsidR="00AF3B75" w:rsidRPr="002B1140" w:rsidRDefault="00153045" w:rsidP="002B1140">
      <w:pPr>
        <w:ind w:left="360"/>
        <w:rPr>
          <w:rFonts w:ascii="Comic Sans MS" w:hAnsi="Comic Sans MS"/>
        </w:rPr>
      </w:pPr>
      <w:r w:rsidRPr="002B1140">
        <w:rPr>
          <w:rFonts w:ascii="Comic Sans MS" w:hAnsi="Comic Sans MS"/>
        </w:rPr>
        <w:t>Appling material from Item B</w:t>
      </w:r>
      <w:r w:rsidR="00AF3B75" w:rsidRPr="002B1140">
        <w:rPr>
          <w:rFonts w:ascii="Comic Sans MS" w:hAnsi="Comic Sans MS"/>
        </w:rPr>
        <w:t xml:space="preserve"> and your own knowledge, evaluate the view that the main function of laws and policies on families and househ</w:t>
      </w:r>
      <w:r w:rsidR="002B1140" w:rsidRPr="002B1140">
        <w:rPr>
          <w:rFonts w:ascii="Comic Sans MS" w:hAnsi="Comic Sans MS"/>
        </w:rPr>
        <w:t>olds is to reproduce patriarchy (20).</w:t>
      </w:r>
    </w:p>
    <w:p w:rsidR="00CC4057" w:rsidRDefault="00CC4057"/>
    <w:p w:rsidR="00CC4057" w:rsidRDefault="00CC4057"/>
    <w:p w:rsidR="009F0778" w:rsidRDefault="009F0778"/>
    <w:sectPr w:rsidR="009F07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359E4"/>
    <w:multiLevelType w:val="hybridMultilevel"/>
    <w:tmpl w:val="7528E078"/>
    <w:lvl w:ilvl="0" w:tplc="0809000F">
      <w:start w:val="1"/>
      <w:numFmt w:val="decimal"/>
      <w:lvlText w:val="%1."/>
      <w:lvlJc w:val="left"/>
      <w:pPr>
        <w:tabs>
          <w:tab w:val="num" w:pos="360"/>
        </w:tabs>
        <w:ind w:left="360" w:hanging="360"/>
      </w:pPr>
    </w:lvl>
    <w:lvl w:ilvl="1" w:tplc="A2C04E4E">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057"/>
    <w:rsid w:val="00153045"/>
    <w:rsid w:val="002B1140"/>
    <w:rsid w:val="008C6933"/>
    <w:rsid w:val="009F0778"/>
    <w:rsid w:val="00AF3B75"/>
    <w:rsid w:val="00CC4057"/>
    <w:rsid w:val="00E56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1F1408-D9C5-4F27-81FC-194927BB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1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Powell</dc:creator>
  <cp:keywords/>
  <dc:description/>
  <cp:lastModifiedBy>Helena Windle</cp:lastModifiedBy>
  <cp:revision>2</cp:revision>
  <dcterms:created xsi:type="dcterms:W3CDTF">2020-06-11T12:00:00Z</dcterms:created>
  <dcterms:modified xsi:type="dcterms:W3CDTF">2020-06-11T12:00:00Z</dcterms:modified>
</cp:coreProperties>
</file>